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舟山市青少年体校射击项目初中招生章程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根据舟山市文化和广电旅游体育局、舟山市教育局招生意见，结合舟山市青少年体校射击项目建设和发展的需要，拟定2021年舟山市青少年体校射击项目初中招生章程。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招生计划：七年级3名,八年级1名。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招生项目：射击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报名时间：2021年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6月30日-7月6日17点止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相关体育竞赛获奖证书及成绩证明到舟山市青少年体校训练科报名，并填写“舟山市青少年体校初中体育招生报名表”（附件一）；也可以用邮寄方式将报名所需材料（复印件）于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7月6日24点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（以邮戳或快递单上的时间为准）前寄至舟山市青少年体校训练科收。（联系人：马老师、李老师；联系电话：8170385；地址：定海区临城街道定沈路302号）。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7月9日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8:40到舟山市青少年体校训练馆报到（定海区临城街道定沈路302号），9:00参加专业测试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考核共分燕尾平衡、叠弹壳、手臂直伸接球、听力反应、</w:t>
      </w:r>
      <w:r>
        <w:rPr>
          <w:rFonts w:hint="default" w:ascii="仿宋" w:hAnsi="仿宋" w:eastAsia="仿宋" w:cs="仿宋"/>
          <w:sz w:val="24"/>
          <w:szCs w:val="24"/>
        </w:rPr>
        <w:t>激光枪测试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等5项，每项满分2</w:t>
      </w:r>
      <w:r>
        <w:rPr>
          <w:rFonts w:hint="default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分，测试总分100分。</w:t>
      </w:r>
    </w:p>
    <w:tbl>
      <w:tblPr>
        <w:tblStyle w:val="9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83"/>
        <w:gridCol w:w="1084"/>
        <w:gridCol w:w="2000"/>
        <w:gridCol w:w="143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燕尾平衡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叠弹壳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手臂直伸接球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听力反应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激光枪测试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</w:t>
      </w:r>
      <w:r>
        <w:rPr>
          <w:rFonts w:hint="default" w:ascii="仿宋" w:hAnsi="仿宋" w:eastAsia="仿宋" w:cs="仿宋"/>
          <w:sz w:val="24"/>
          <w:szCs w:val="24"/>
        </w:rPr>
        <w:t>五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个自选分项测试得分总和。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注2：每单项评分参照“2021年舟山市青少年体校射击项目初中招生专业成绩评分标准”（附件二）予以计入。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燕尾平衡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考试方法：考生双手平举，保持上身与地面平行，单脚后举至两腿之间的夹角不低于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135度即开始计时</w:t>
      </w:r>
      <w:r>
        <w:rPr>
          <w:rFonts w:hint="eastAsia" w:ascii="仿宋" w:hAnsi="仿宋" w:eastAsia="仿宋" w:cs="仿宋"/>
          <w:sz w:val="24"/>
          <w:szCs w:val="24"/>
        </w:rPr>
        <w:t>，双脚落地即计时停止。学生燕尾平衡，每人均有2次测试机会，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叠弹壳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考试方法：5分钟时间内，考生将小口径弹壳逐个向上叠加，保持弹壳稳定，</w:t>
      </w:r>
      <w:r>
        <w:rPr>
          <w:rFonts w:hint="eastAsia" w:ascii="仿宋" w:hAnsi="仿宋" w:eastAsia="仿宋" w:cs="仿宋"/>
          <w:sz w:val="24"/>
          <w:szCs w:val="24"/>
        </w:rPr>
        <w:t>每人均有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次测试机会，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手臂直伸接球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考试方法：由考官从4米外向不同方向抛出网球，考生单臂直伸接球10次。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听力反应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考试方法：考生遮蔽双眼，由考官敲击，考生判断敲击方向，进行5次。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激光枪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考试方法：5分钟时间内，考生进行激光枪10米靶射击5发，所得总环数为最后成绩。</w:t>
      </w:r>
      <w:r>
        <w:rPr>
          <w:rFonts w:hint="eastAsia" w:ascii="仿宋" w:hAnsi="仿宋" w:eastAsia="仿宋" w:cs="仿宋"/>
          <w:sz w:val="24"/>
          <w:szCs w:val="24"/>
        </w:rPr>
        <w:t>每人均有2次测试机会，其中包括每次均有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3发试射机会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</w:p>
    <w:p>
      <w:pPr>
        <w:spacing w:before="36" w:line="400" w:lineRule="exact"/>
        <w:ind w:right="390" w:firstLine="840" w:firstLineChars="350"/>
        <w:jc w:val="both"/>
        <w:rPr>
          <w:rFonts w:ascii="仿宋" w:hAnsi="仿宋" w:eastAsia="仿宋" w:cs="仿宋"/>
          <w:color w:val="FF000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FF0000"/>
          <w:sz w:val="24"/>
          <w:szCs w:val="24"/>
          <w:lang w:val="en-US"/>
        </w:rPr>
        <w:t>1.07年出生的考生专业测试成绩达到70分及以上。</w:t>
      </w:r>
    </w:p>
    <w:p>
      <w:pPr>
        <w:spacing w:before="36" w:line="400" w:lineRule="exact"/>
        <w:ind w:right="390" w:firstLine="840" w:firstLineChars="35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2.08年出生的考生专业测试成绩达到60分及以上。</w:t>
      </w:r>
    </w:p>
    <w:p>
      <w:pPr>
        <w:spacing w:before="36" w:line="400" w:lineRule="exact"/>
        <w:ind w:right="390" w:firstLine="840" w:firstLineChars="35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3.09年出生的考生专业测试成绩达到50分及以上。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在项目测试成绩排名中，如总分相同，按叠弹壳测试得分，从高到低录取；如叠弹壳测试得分再相同，按</w:t>
      </w:r>
      <w:r>
        <w:rPr>
          <w:rFonts w:hint="default" w:ascii="仿宋" w:hAnsi="仿宋" w:eastAsia="仿宋" w:cs="仿宋"/>
          <w:sz w:val="24"/>
          <w:szCs w:val="24"/>
        </w:rPr>
        <w:t>激光枪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测试得分，从高到低录取；如测试</w:t>
      </w:r>
      <w:r>
        <w:rPr>
          <w:rFonts w:hint="default" w:ascii="仿宋" w:hAnsi="仿宋" w:eastAsia="仿宋" w:cs="仿宋"/>
          <w:sz w:val="24"/>
          <w:szCs w:val="24"/>
        </w:rPr>
        <w:t>成绩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得分再相同，按手臂直伸接抛球测试得分，从高到低录取；如手臂直伸接抛球测试得分再相同，按听力反应测试得分，从高到低录取；如听力反应测试得分再相同，按燕尾平衡测试得分，从高到低录取。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附件二：2021年舟山市青少年体校射击项目初中招生专业成绩评分标准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0"/>
        <w:gridCol w:w="600"/>
        <w:gridCol w:w="943"/>
        <w:gridCol w:w="1124"/>
        <w:gridCol w:w="13"/>
        <w:gridCol w:w="353"/>
        <w:gridCol w:w="784"/>
        <w:gridCol w:w="700"/>
        <w:gridCol w:w="2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  <w:lang w:val="en-US"/>
              </w:rPr>
              <w:t>/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是否参加现场测试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运动员等级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品德素养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监护人意见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</w:pPr>
          </w:p>
          <w:p>
            <w:pPr>
              <w:autoSpaceDE/>
              <w:autoSpaceDN/>
              <w:spacing w:line="400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考生签名：</w:t>
            </w:r>
            <w:r>
              <w:rPr>
                <w:rFonts w:hint="eastAsia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</w:pPr>
            <w:r>
              <w:rPr>
                <w:rFonts w:hint="eastAsia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lang w:val="en-US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2021年舟山市青少年体校射击项目初中招生专业成绩评分标准</w:t>
      </w:r>
    </w:p>
    <w:tbl>
      <w:tblPr>
        <w:tblStyle w:val="8"/>
        <w:tblpPr w:leftFromText="180" w:rightFromText="180" w:vertAnchor="text" w:horzAnchor="page" w:tblpX="1326" w:tblpY="150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56"/>
        <w:gridCol w:w="856"/>
        <w:gridCol w:w="856"/>
        <w:gridCol w:w="856"/>
        <w:gridCol w:w="990"/>
        <w:gridCol w:w="950"/>
        <w:gridCol w:w="733"/>
        <w:gridCol w:w="753"/>
        <w:gridCol w:w="857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燕尾平衡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叠弹壳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手臂直伸抛接球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听力反应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激光枪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  <w:r>
        <w:rPr>
          <w:rFonts w:ascii="仿宋_GB2312" w:hAnsi="仿宋_GB2312" w:eastAsia="仿宋_GB2312" w:cs="仿宋_GB2312"/>
          <w:b/>
          <w:bCs/>
          <w:sz w:val="18"/>
          <w:szCs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6182360</wp:posOffset>
                </wp:positionV>
                <wp:extent cx="593915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6.75pt;margin-top:486.8pt;height:0pt;width:467.65pt;z-index:251658240;mso-width-relative:page;mso-height-relative:page;" filled="f" stroked="t" coordsize="21600,21600" o:gfxdata="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F2dfXAAAACgEAAA8AAAAAAAAAAQAgAAAAIgAAAGRycy9kb3ducmV2LnhtbFBLAQIU&#10;ABQAAAAIAIdO4kDY1kAd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75DA4"/>
    <w:rsid w:val="00006C59"/>
    <w:rsid w:val="00243F3C"/>
    <w:rsid w:val="00497C1B"/>
    <w:rsid w:val="004B06DC"/>
    <w:rsid w:val="006B1DA2"/>
    <w:rsid w:val="00727C46"/>
    <w:rsid w:val="007A3A9B"/>
    <w:rsid w:val="0088166A"/>
    <w:rsid w:val="008C17CE"/>
    <w:rsid w:val="0098457D"/>
    <w:rsid w:val="00B64F62"/>
    <w:rsid w:val="00BD6183"/>
    <w:rsid w:val="00DF2F23"/>
    <w:rsid w:val="00E15B62"/>
    <w:rsid w:val="0743685B"/>
    <w:rsid w:val="084419BA"/>
    <w:rsid w:val="0B757174"/>
    <w:rsid w:val="0C87793E"/>
    <w:rsid w:val="1159374F"/>
    <w:rsid w:val="117D36CC"/>
    <w:rsid w:val="16A42DE2"/>
    <w:rsid w:val="18A2731F"/>
    <w:rsid w:val="1B823619"/>
    <w:rsid w:val="1DCD5E26"/>
    <w:rsid w:val="23B91424"/>
    <w:rsid w:val="263E4696"/>
    <w:rsid w:val="26A32813"/>
    <w:rsid w:val="26A87A5C"/>
    <w:rsid w:val="26D52B5A"/>
    <w:rsid w:val="2B5243E1"/>
    <w:rsid w:val="2C3474F7"/>
    <w:rsid w:val="2EA92EF4"/>
    <w:rsid w:val="2ED54041"/>
    <w:rsid w:val="354F6192"/>
    <w:rsid w:val="35710FF9"/>
    <w:rsid w:val="363575DE"/>
    <w:rsid w:val="3EB5632C"/>
    <w:rsid w:val="3EE1622D"/>
    <w:rsid w:val="42904DC8"/>
    <w:rsid w:val="43667A93"/>
    <w:rsid w:val="44236957"/>
    <w:rsid w:val="49C834DA"/>
    <w:rsid w:val="4DC32667"/>
    <w:rsid w:val="511354B5"/>
    <w:rsid w:val="53F57A23"/>
    <w:rsid w:val="587D118B"/>
    <w:rsid w:val="5B0122E5"/>
    <w:rsid w:val="5C2B2B9B"/>
    <w:rsid w:val="5E153CD9"/>
    <w:rsid w:val="5EE41C0E"/>
    <w:rsid w:val="5F7A1B20"/>
    <w:rsid w:val="63DD270F"/>
    <w:rsid w:val="672E00B0"/>
    <w:rsid w:val="683D657D"/>
    <w:rsid w:val="699964DF"/>
    <w:rsid w:val="75D75DA4"/>
    <w:rsid w:val="7D94218E"/>
    <w:rsid w:val="7DF86096"/>
    <w:rsid w:val="7FB613FD"/>
    <w:rsid w:val="7FEAA82E"/>
    <w:rsid w:val="BB7E2969"/>
    <w:rsid w:val="FFFFC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微软公司</Company>
  <Pages>1</Pages>
  <Words>294</Words>
  <Characters>1676</Characters>
  <Lines>13</Lines>
  <Paragraphs>3</Paragraphs>
  <TotalTime>5</TotalTime>
  <ScaleCrop>false</ScaleCrop>
  <LinksUpToDate>false</LinksUpToDate>
  <CharactersWithSpaces>1967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2021-05-19T02:14:00Z</dcterms:created>
  <dc:creator>sink。</dc:creator>
  <cp:lastModifiedBy>阿不不不不丶</cp:lastModifiedBy>
  <cp:lastPrinted>2020-06-13T08:10:00Z</cp:lastPrinted>
  <dcterms:modified xsi:type="dcterms:W3CDTF">2021-06-30T06:18:52Z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